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276" w:lineRule="auto"/>
        <w:ind w:firstLine="420"/>
        <w:rPr>
          <w:rFonts w:hint="eastAsia"/>
        </w:rPr>
      </w:pPr>
      <w:bookmarkStart w:id="0" w:name="_Toc350426945"/>
      <w:bookmarkStart w:id="1" w:name="_Toc24596"/>
      <w:r>
        <w:rPr>
          <w:rFonts w:hint="eastAsia"/>
        </w:rPr>
        <w:t>礼仪队</w:t>
      </w:r>
      <w:bookmarkEnd w:id="0"/>
      <w:bookmarkEnd w:id="1"/>
      <w:r>
        <w:rPr>
          <w:rFonts w:hint="eastAsia"/>
          <w:color w:val="FF0000"/>
          <w:lang w:eastAsia="zh-CN"/>
        </w:rPr>
        <w:t>（艺术团）</w:t>
      </w:r>
    </w:p>
    <w:p>
      <w:pPr>
        <w:pStyle w:val="6"/>
        <w:numPr>
          <w:numId w:val="0"/>
        </w:numPr>
        <w:spacing w:line="276" w:lineRule="auto"/>
        <w:ind w:leftChars="0" w:firstLine="482" w:firstLineChars="200"/>
        <w:rPr>
          <w:rFonts w:hint="eastAsia" w:ascii="仿宋_GB2312" w:hAnsi="仿宋_GB2312" w:eastAsia="仿宋_GB2312" w:cs="仿宋_GB2312"/>
          <w:b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color w:val="000000"/>
          <w:sz w:val="24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color w:val="000000"/>
          <w:sz w:val="24"/>
        </w:rPr>
        <w:t>职能介绍</w:t>
      </w:r>
      <w:bookmarkStart w:id="2" w:name="_GoBack"/>
      <w:bookmarkEnd w:id="2"/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（一）协助院学生会有关部门组织开展活动，主要承担礼仪工作。负责接待和引领嘉宾及观众等；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（二）负责院内开展有意义的文娱活动，丰富同学们的业余文化生活，提高个人修养等；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（三）关注同学们的成长，做好日常精神文明建设、素质培养等的宣传。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b/>
          <w:color w:val="000000"/>
          <w:sz w:val="24"/>
        </w:rPr>
      </w:pP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b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color w:val="000000"/>
          <w:sz w:val="24"/>
        </w:rPr>
        <w:t>二、工作目标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（一）做好与各部门的沟通与合作，打造学院的优秀礼仪团队；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（二）做好学生服务工作，提升礼仪队的知名度；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（三）做好团队内部建设，增强团队凝聚力。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</w:p>
    <w:p>
      <w:pPr>
        <w:spacing w:line="276" w:lineRule="auto"/>
        <w:ind w:firstLine="480"/>
        <w:jc w:val="left"/>
        <w:rPr>
          <w:rFonts w:hint="eastAsia" w:ascii="仿宋_GB2312" w:hAnsi="仿宋_GB2312" w:eastAsia="仿宋_GB2312" w:cs="仿宋_GB2312"/>
          <w:b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color w:val="000000"/>
          <w:sz w:val="24"/>
        </w:rPr>
        <w:t>三、部门各项相关制度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1. 招新工作制度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（1）宣讲要求：</w:t>
      </w:r>
    </w:p>
    <w:p>
      <w:pPr>
        <w:spacing w:line="276" w:lineRule="auto"/>
        <w:ind w:firstLine="720" w:firstLineChars="3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体现部门基本要求及工作；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体现部门特色；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3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部门风采展示；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（2）面试要求：</w:t>
      </w:r>
    </w:p>
    <w:p>
      <w:pPr>
        <w:spacing w:line="276" w:lineRule="auto"/>
        <w:ind w:firstLine="720" w:firstLineChars="3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对礼仪工作有热情；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外貌外形符合礼仪基本要求；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3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态度认真负责，不轻浮；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4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愿意为同学服务，有毅力。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2. 部门建设制度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（1）会议制度：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①每次会议原则上不允许缺席，有事需提前请假；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②会议前制定会议大纲并发至礼仪队各人邮箱；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③每次会议做好会议记录，按时提交会议记录。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（2）考核制度：整体学生会的考核和礼仪队内部考核：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整体考核参照学生会的总体考核标准；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队内轮流值班，确保每学期每人至少轮一次班，每次轮班2人或以上；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③对各人值班时的表现及态度另作考核。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（3）奖惩制度：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根据综合表现评选优干及优秀礼仪，颁发证书及相关奖励；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工作态度或者负责的工作出现重大错误者将加强培训，表现尤为恶劣者考虑</w:t>
      </w:r>
    </w:p>
    <w:p>
      <w:pPr>
        <w:spacing w:line="276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开除。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3. 人员培训制度</w:t>
      </w:r>
    </w:p>
    <w:p>
      <w:pPr>
        <w:spacing w:line="276" w:lineRule="auto"/>
        <w:ind w:left="1679" w:leftChars="228" w:hanging="1200" w:hangingChars="5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（1）意识培训：</w:t>
      </w:r>
    </w:p>
    <w:p>
      <w:pPr>
        <w:spacing w:line="276" w:lineRule="auto"/>
        <w:ind w:left="450" w:leftChars="100" w:hanging="240" w:hanging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加强培训队内人员对礼仪队的重视，礼仪也是活动的一个重要部分，并不是</w:t>
      </w:r>
    </w:p>
    <w:p>
      <w:pPr>
        <w:spacing w:line="276" w:lineRule="auto"/>
        <w:ind w:left="420" w:leftChars="200"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可有可无；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加强队内人员对礼仪队的归属感。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（2）技能培训：利用校内其他组织或者学院资源进行基本的礼仪培训（具体包括基本礼仪动作、化妆技巧、服装等）。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（3）创新意识：鼓励队内人员在现场礼仪方面作创新。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（4）协调能力：队内讲求合作，每次活动最少派出最少两名礼仪。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4. 部门资料制度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（1）资料管理：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队内礼仪服装由队长负责保管；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礼仪队的人员编制资料及队内制度文档等由两位队长人手一份保管；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  </w:t>
      </w:r>
    </w:p>
    <w:p>
      <w:pPr>
        <w:spacing w:line="276" w:lineRule="auto"/>
        <w:ind w:firstLine="48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（2）资料传承：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礼仪服装由前任队长交由下任队长保管；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sz w:val="24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color w:val="000000"/>
          <w:sz w:val="24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sz w:val="24"/>
        </w:rPr>
        <w:t>礼仪队内各项文档资料在换届时交由下任队长执行并改进。</w:t>
      </w: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</w:p>
    <w:p>
      <w:pPr>
        <w:spacing w:line="276" w:lineRule="auto"/>
        <w:ind w:firstLine="480"/>
        <w:rPr>
          <w:rFonts w:hint="eastAsia" w:eastAsia="仿宋_GB2312"/>
          <w:b/>
          <w:bCs/>
          <w:sz w:val="24"/>
          <w:lang w:eastAsia="zh-CN"/>
        </w:rPr>
      </w:pPr>
      <w:r>
        <w:rPr>
          <w:rFonts w:hint="eastAsia" w:eastAsia="仿宋_GB2312"/>
          <w:b/>
          <w:bCs/>
          <w:sz w:val="24"/>
          <w:lang w:eastAsia="zh-CN"/>
        </w:rPr>
        <w:t>四、本部门年度系列活动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2324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时间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bidi="ar"/>
              </w:rPr>
              <w:t>活动名称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参与人数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预算经费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/>
                <w:kern w:val="2"/>
                <w:lang w:eastAsia="zh-CN" w:bidi="ar"/>
              </w:rPr>
              <w:t>活动级别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  <w:color w:val="FF0000"/>
              </w:rPr>
            </w:pPr>
            <w:r>
              <w:rPr>
                <w:rFonts w:ascii="Calibri" w:hAnsi="Calibri" w:eastAsia="仿宋_GB2312" w:cs="Times New Roman"/>
                <w:bCs/>
                <w:color w:val="FF0000"/>
                <w:kern w:val="2"/>
                <w:lang w:bidi="ar"/>
              </w:rPr>
              <w:t>3</w:t>
            </w: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bidi="ar"/>
              </w:rPr>
              <w:t>月</w:t>
            </w: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/>
                <w:color w:val="FF0000"/>
              </w:rPr>
            </w:pPr>
            <w:r>
              <w:rPr>
                <w:rFonts w:hint="eastAsia" w:ascii="Calibri" w:hAnsi="Calibri" w:eastAsia="仿宋_GB2312" w:cs="仿宋_GB2312"/>
                <w:color w:val="FF0000"/>
                <w:kern w:val="2"/>
                <w:lang w:bidi="ar"/>
              </w:rPr>
              <w:t>女生节系列活动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50人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val="en-US" w:eastAsia="zh-CN" w:bidi="ar"/>
              </w:rPr>
              <w:t>约500元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</w:pPr>
            <w:r>
              <w:rPr>
                <w:rFonts w:hint="eastAsia" w:ascii="Calibri" w:hAnsi="Calibri" w:eastAsia="仿宋_GB2312" w:cs="仿宋_GB2312"/>
                <w:bCs/>
                <w:color w:val="FF0000"/>
                <w:kern w:val="2"/>
                <w:lang w:eastAsia="zh-CN" w:bidi="ar"/>
              </w:rPr>
              <w:t>院级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bCs/>
              </w:rPr>
            </w:pPr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eastAsia="仿宋_GB2312"/>
                <w:color w:val="000000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 w:val="0"/>
              <w:spacing w:before="0" w:beforeAutospacing="0" w:after="0" w:afterAutospacing="0" w:line="276" w:lineRule="auto"/>
              <w:jc w:val="center"/>
              <w:rPr>
                <w:rFonts w:hint="eastAsia" w:ascii="Calibri" w:hAnsi="Calibri" w:eastAsia="仿宋_GB2312" w:cs="仿宋_GB2312"/>
                <w:bCs/>
                <w:kern w:val="2"/>
                <w:lang w:bidi="ar"/>
              </w:rPr>
            </w:pPr>
          </w:p>
        </w:tc>
      </w:tr>
    </w:tbl>
    <w:p>
      <w:pPr>
        <w:spacing w:line="276" w:lineRule="auto"/>
        <w:ind w:firstLine="5520" w:firstLineChars="2300"/>
        <w:rPr>
          <w:rFonts w:hint="eastAsia" w:eastAsia="仿宋_GB2312"/>
          <w:sz w:val="24"/>
        </w:rPr>
      </w:pPr>
    </w:p>
    <w:p>
      <w:pPr>
        <w:spacing w:line="276" w:lineRule="auto"/>
        <w:ind w:firstLine="240" w:firstLineChars="100"/>
        <w:rPr>
          <w:rFonts w:hint="eastAsia" w:ascii="仿宋_GB2312" w:hAnsi="仿宋_GB2312" w:eastAsia="仿宋_GB2312" w:cs="仿宋_GB2312"/>
          <w:color w:val="000000"/>
          <w:sz w:val="24"/>
        </w:rPr>
      </w:pPr>
    </w:p>
    <w:p>
      <w:pPr>
        <w:spacing w:line="276" w:lineRule="auto"/>
        <w:ind w:firstLine="48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 xml:space="preserve">                                              </w:t>
      </w:r>
      <w:r>
        <w:rPr>
          <w:rFonts w:hint="eastAsia" w:eastAsia="仿宋_GB2312"/>
          <w:sz w:val="24"/>
          <w:lang w:eastAsia="zh-CN"/>
        </w:rPr>
        <w:t>**</w:t>
      </w:r>
      <w:r>
        <w:rPr>
          <w:rFonts w:hint="eastAsia" w:eastAsia="仿宋_GB2312"/>
          <w:sz w:val="24"/>
        </w:rPr>
        <w:t>学院团委</w:t>
      </w:r>
      <w:r>
        <w:rPr>
          <w:rFonts w:hint="eastAsia" w:ascii="宋体" w:hAnsi="宋体" w:cs="宋体"/>
          <w:sz w:val="24"/>
        </w:rPr>
        <w:t>•</w:t>
      </w:r>
      <w:r>
        <w:rPr>
          <w:rFonts w:hint="eastAsia" w:ascii="仿宋_GB2312" w:hAnsi="仿宋_GB2312" w:eastAsia="仿宋_GB2312" w:cs="仿宋_GB2312"/>
          <w:sz w:val="24"/>
        </w:rPr>
        <w:t>学生会</w:t>
      </w:r>
    </w:p>
    <w:p>
      <w:pPr>
        <w:spacing w:line="276" w:lineRule="auto"/>
        <w:ind w:firstLine="5880" w:firstLineChars="245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>二O一八年三月一日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A22C6"/>
    <w:rsid w:val="182812EC"/>
    <w:rsid w:val="1B7A22C6"/>
    <w:rsid w:val="31D01E71"/>
    <w:rsid w:val="45FE2F18"/>
    <w:rsid w:val="6A816E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标题2"/>
    <w:basedOn w:val="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华文中宋" w:hAnsi="华文中宋" w:eastAsia="华文中宋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2018-03-13T02:31:00Z</dcterms:created>
  <dc:creator>Administrator</dc:creator>
  <cp:lastModifiedBy>Administrator</cp:lastModifiedBy>
  <dcterms:modified xsi:type="dcterms:W3CDTF">2018-03-13T03:42:20Z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